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CC" w:rsidRDefault="00EC32CC" w:rsidP="00EC32CC">
      <w:pPr>
        <w:pStyle w:val="Title"/>
      </w:pPr>
      <w:r>
        <w:t>Christopher Gabriel Gonterman</w:t>
      </w:r>
    </w:p>
    <w:p w:rsidR="00EC32CC" w:rsidRDefault="00EC32CC" w:rsidP="00EC32CC">
      <w:pPr>
        <w:pStyle w:val="NoSpacing"/>
        <w:tabs>
          <w:tab w:val="right" w:pos="9360"/>
        </w:tabs>
        <w:jc w:val="both"/>
        <w:sectPr w:rsidR="00EC32CC" w:rsidSect="004B4D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683B" w:rsidRDefault="000942D9" w:rsidP="00EC32CC">
      <w:pPr>
        <w:pStyle w:val="NoSpacing"/>
        <w:tabs>
          <w:tab w:val="right" w:pos="9360"/>
        </w:tabs>
        <w:jc w:val="both"/>
      </w:pPr>
      <w:r>
        <w:lastRenderedPageBreak/>
        <w:t xml:space="preserve">60 </w:t>
      </w:r>
      <w:proofErr w:type="spellStart"/>
      <w:r>
        <w:t>Harbord</w:t>
      </w:r>
      <w:proofErr w:type="spellEnd"/>
      <w:r>
        <w:t xml:space="preserve"> St #640B</w:t>
      </w:r>
    </w:p>
    <w:p w:rsidR="004F683B" w:rsidRDefault="000942D9" w:rsidP="00EC32CC">
      <w:pPr>
        <w:pStyle w:val="NoSpacing"/>
        <w:jc w:val="both"/>
      </w:pPr>
      <w:r>
        <w:t>Toronto, ON, M5S 3L1</w:t>
      </w:r>
    </w:p>
    <w:p w:rsidR="00EC32CC" w:rsidRDefault="00EC32CC" w:rsidP="00EC32CC">
      <w:pPr>
        <w:pStyle w:val="NoSpacing"/>
        <w:jc w:val="both"/>
      </w:pPr>
      <w:r>
        <w:t>Cell:</w:t>
      </w:r>
      <w:r>
        <w:tab/>
        <w:t>(</w:t>
      </w:r>
      <w:r w:rsidR="000942D9">
        <w:t>647</w:t>
      </w:r>
      <w:r w:rsidR="00EE677D">
        <w:t>)</w:t>
      </w:r>
      <w:r w:rsidR="000942D9">
        <w:t>213-5961</w:t>
      </w:r>
    </w:p>
    <w:p w:rsidR="00EC32CC" w:rsidRDefault="00581FDF" w:rsidP="00B61E2A">
      <w:pPr>
        <w:pStyle w:val="NoSpacing"/>
        <w:jc w:val="right"/>
      </w:pPr>
      <w:hyperlink r:id="rId5" w:history="1">
        <w:r w:rsidR="00EE677D" w:rsidRPr="00014435">
          <w:rPr>
            <w:rStyle w:val="Hyperlink"/>
          </w:rPr>
          <w:t>gontech@dgp.toronto.edu</w:t>
        </w:r>
      </w:hyperlink>
    </w:p>
    <w:p w:rsidR="00EC32CC" w:rsidRDefault="00581FDF" w:rsidP="00B61E2A">
      <w:pPr>
        <w:pStyle w:val="NoSpacing"/>
        <w:jc w:val="right"/>
      </w:pPr>
      <w:hyperlink r:id="rId6" w:history="1">
        <w:r w:rsidR="006774CC" w:rsidRPr="00014435">
          <w:rPr>
            <w:rStyle w:val="Hyperlink"/>
          </w:rPr>
          <w:t>http://www.dgp.toronto.edu/~gontech</w:t>
        </w:r>
      </w:hyperlink>
    </w:p>
    <w:p w:rsidR="00EC32CC" w:rsidRDefault="00EC32CC" w:rsidP="00EC32CC">
      <w:pPr>
        <w:pStyle w:val="Heading1"/>
        <w:sectPr w:rsidR="00EC32CC" w:rsidSect="00EE677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270"/>
          </w:cols>
          <w:docGrid w:linePitch="360"/>
        </w:sectPr>
      </w:pPr>
    </w:p>
    <w:p w:rsidR="00B61E2A" w:rsidRDefault="00581FDF" w:rsidP="00B61E2A">
      <w:pPr>
        <w:pStyle w:val="Heading1"/>
      </w:pPr>
      <w:r>
        <w:lastRenderedPageBreak/>
        <w:pict>
          <v:rect id="_x0000_i1025" style="width:468pt;height:1pt" o:hralign="center" o:hrstd="t" o:hrnoshade="t" o:hr="t" fillcolor="black" stroked="f"/>
        </w:pict>
      </w:r>
    </w:p>
    <w:p w:rsidR="00EC32CC" w:rsidRDefault="00B61E2A" w:rsidP="00D27AC7">
      <w:pPr>
        <w:pStyle w:val="Heading2"/>
        <w:jc w:val="both"/>
      </w:pPr>
      <w:r>
        <w:t>Goals</w:t>
      </w:r>
    </w:p>
    <w:p w:rsidR="00F815D1" w:rsidRPr="00B61E2A" w:rsidRDefault="00B61E2A" w:rsidP="00F815D1">
      <w:pPr>
        <w:ind w:left="360"/>
        <w:jc w:val="both"/>
      </w:pPr>
      <w:r w:rsidRPr="00B61E2A">
        <w:t>My professional goals include becoming a professional developer</w:t>
      </w:r>
      <w:r w:rsidR="0074062F">
        <w:t xml:space="preserve"> and a researcher</w:t>
      </w:r>
      <w:r w:rsidRPr="00B61E2A">
        <w:t>. I plan to choose a career that allows me to enj</w:t>
      </w:r>
      <w:r w:rsidR="00C20769">
        <w:t xml:space="preserve">oy and explore computer science, </w:t>
      </w:r>
      <w:r w:rsidRPr="00B61E2A">
        <w:t>mathematics</w:t>
      </w:r>
      <w:r w:rsidR="00C20769">
        <w:t>, and physics</w:t>
      </w:r>
      <w:r w:rsidRPr="00B61E2A">
        <w:t>.</w:t>
      </w:r>
    </w:p>
    <w:p w:rsidR="002309A8" w:rsidRPr="002309A8" w:rsidRDefault="00F815D1" w:rsidP="002309A8">
      <w:pPr>
        <w:pStyle w:val="Heading2"/>
        <w:jc w:val="both"/>
      </w:pPr>
      <w:r>
        <w:t>Publications</w:t>
      </w:r>
    </w:p>
    <w:p w:rsidR="002309A8" w:rsidRPr="007A08FF" w:rsidRDefault="002309A8" w:rsidP="002309A8">
      <w:pPr>
        <w:pStyle w:val="ListParagraph"/>
        <w:numPr>
          <w:ilvl w:val="0"/>
          <w:numId w:val="3"/>
        </w:numPr>
        <w:tabs>
          <w:tab w:val="clear" w:pos="1440"/>
        </w:tabs>
        <w:ind w:left="720" w:right="180"/>
        <w:jc w:val="both"/>
        <w:rPr>
          <w:sz w:val="20"/>
          <w:szCs w:val="20"/>
        </w:rPr>
      </w:pPr>
      <w:r>
        <w:t xml:space="preserve">D. Nowrouzezahrai and C. Gonterman, </w:t>
      </w:r>
      <w:r w:rsidRPr="007A08FF">
        <w:rPr>
          <w:rStyle w:val="paper"/>
          <w:u w:val="single"/>
        </w:rPr>
        <w:t>Solving Radiance Transport as a Differential Equation</w:t>
      </w:r>
      <w:r>
        <w:t>, University of Toronto Technical Report CSRG-588</w:t>
      </w:r>
    </w:p>
    <w:p w:rsidR="006774CC" w:rsidRDefault="00F815D1" w:rsidP="006774CC">
      <w:pPr>
        <w:pStyle w:val="ListParagraph"/>
        <w:numPr>
          <w:ilvl w:val="0"/>
          <w:numId w:val="3"/>
        </w:numPr>
        <w:tabs>
          <w:tab w:val="clear" w:pos="1440"/>
        </w:tabs>
        <w:ind w:left="720" w:right="180"/>
        <w:jc w:val="both"/>
      </w:pPr>
      <w:r>
        <w:t xml:space="preserve">Dan B Goldman, Chris Gonterman, Brian </w:t>
      </w:r>
      <w:proofErr w:type="spellStart"/>
      <w:r>
        <w:t>Curless</w:t>
      </w:r>
      <w:proofErr w:type="spellEnd"/>
      <w:r>
        <w:t xml:space="preserve">, David </w:t>
      </w:r>
      <w:proofErr w:type="spellStart"/>
      <w:r>
        <w:t>Salesin</w:t>
      </w:r>
      <w:proofErr w:type="spellEnd"/>
      <w:r>
        <w:t xml:space="preserve">, Steven M. Seitz. </w:t>
      </w:r>
      <w:hyperlink r:id="rId7" w:history="1">
        <w:r>
          <w:rPr>
            <w:rStyle w:val="Hyperlink"/>
          </w:rPr>
          <w:t>Video Annotation, Navigation, and Composition.</w:t>
        </w:r>
      </w:hyperlink>
      <w:r>
        <w:t xml:space="preserve"> </w:t>
      </w:r>
      <w:r w:rsidR="00902470" w:rsidRPr="00902470">
        <w:t xml:space="preserve">In </w:t>
      </w:r>
      <w:r w:rsidR="00902470" w:rsidRPr="00902470">
        <w:rPr>
          <w:i/>
          <w:iCs/>
        </w:rPr>
        <w:t>UIST '08, Proc. ACM symposium on User Interface Software and Technology</w:t>
      </w:r>
      <w:r w:rsidR="00902470" w:rsidRPr="00902470">
        <w:t>, pp. 3–12, October 2008.</w:t>
      </w:r>
    </w:p>
    <w:p w:rsidR="007A08FF" w:rsidRPr="007A08FF" w:rsidRDefault="006774CC" w:rsidP="002309A8">
      <w:pPr>
        <w:pStyle w:val="ListParagraph"/>
        <w:ind w:right="18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82786E">
        <w:rPr>
          <w:sz w:val="20"/>
          <w:szCs w:val="20"/>
        </w:rPr>
        <w:t>http://www.dgp.toronto.edu/~gontech/noback/papers/ivoa.uist08.pdf</w:t>
      </w:r>
      <w:r>
        <w:rPr>
          <w:sz w:val="20"/>
          <w:szCs w:val="20"/>
        </w:rPr>
        <w:t>)</w:t>
      </w:r>
    </w:p>
    <w:p w:rsidR="00B61E2A" w:rsidRDefault="00B61E2A" w:rsidP="00D27AC7">
      <w:pPr>
        <w:pStyle w:val="Heading2"/>
        <w:jc w:val="both"/>
      </w:pPr>
      <w:r>
        <w:t>Experience</w:t>
      </w:r>
    </w:p>
    <w:p w:rsidR="00EE677D" w:rsidRDefault="00EE677D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Software Engineering Intern, June 2008 – August 2008, </w:t>
      </w:r>
      <w:proofErr w:type="gramStart"/>
      <w:r>
        <w:rPr>
          <w:b/>
        </w:rPr>
        <w:t>Google ,</w:t>
      </w:r>
      <w:proofErr w:type="gramEnd"/>
      <w:r>
        <w:rPr>
          <w:b/>
        </w:rPr>
        <w:t>Inc.</w:t>
      </w:r>
    </w:p>
    <w:p w:rsidR="00EE677D" w:rsidRPr="00EE677D" w:rsidRDefault="00EE677D" w:rsidP="00EE677D">
      <w:pPr>
        <w:pStyle w:val="ListParagraph"/>
        <w:jc w:val="both"/>
      </w:pPr>
      <w:proofErr w:type="gramStart"/>
      <w:r>
        <w:t xml:space="preserve">Worked </w:t>
      </w:r>
      <w:r w:rsidR="00AF15A7">
        <w:t>as part of</w:t>
      </w:r>
      <w:r w:rsidR="00991CA9">
        <w:t xml:space="preserve"> the</w:t>
      </w:r>
      <w:r>
        <w:t xml:space="preserve"> Google Desktop team to reengineer the Quick Search Box.</w:t>
      </w:r>
      <w:proofErr w:type="gramEnd"/>
      <w:r>
        <w:t xml:space="preserve"> Added functionality to connect to</w:t>
      </w:r>
      <w:r w:rsidR="00991CA9">
        <w:t xml:space="preserve"> online Google services (e.g.</w:t>
      </w:r>
      <w:r>
        <w:t xml:space="preserve"> Gmail contacts) and improve user experience by </w:t>
      </w:r>
      <w:r w:rsidR="000C1E97">
        <w:t>caching</w:t>
      </w:r>
      <w:r>
        <w:t xml:space="preserve"> previous </w:t>
      </w:r>
      <w:r w:rsidR="000C1E97">
        <w:t>results</w:t>
      </w:r>
      <w:r>
        <w:t>.</w:t>
      </w:r>
    </w:p>
    <w:p w:rsidR="000729E8" w:rsidRDefault="000729E8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Programmer Intern, January 2008 – February 2008, </w:t>
      </w:r>
      <w:proofErr w:type="spellStart"/>
      <w:r>
        <w:rPr>
          <w:b/>
        </w:rPr>
        <w:t>Torpex</w:t>
      </w:r>
      <w:proofErr w:type="spellEnd"/>
      <w:r>
        <w:rPr>
          <w:b/>
        </w:rPr>
        <w:t xml:space="preserve"> Games</w:t>
      </w:r>
    </w:p>
    <w:p w:rsidR="000729E8" w:rsidRDefault="000729E8" w:rsidP="000729E8">
      <w:pPr>
        <w:pStyle w:val="ListParagraph"/>
        <w:jc w:val="both"/>
      </w:pPr>
      <w:r>
        <w:t>Worked on Schizoid, the first Xbox Live Arcade game developed in XNA.</w:t>
      </w:r>
      <w:r w:rsidR="00300045">
        <w:t xml:space="preserve"> </w:t>
      </w:r>
      <w:proofErr w:type="gramStart"/>
      <w:r w:rsidR="00300045">
        <w:t>Appeared in the credits.</w:t>
      </w:r>
      <w:proofErr w:type="gramEnd"/>
    </w:p>
    <w:p w:rsidR="00B61E2A" w:rsidRPr="002F56C9" w:rsidRDefault="00B61E2A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 w:rsidRPr="002F56C9">
        <w:rPr>
          <w:b/>
        </w:rPr>
        <w:t xml:space="preserve">Research Assistant, September 2007 – </w:t>
      </w:r>
      <w:r w:rsidR="00EE677D">
        <w:rPr>
          <w:b/>
        </w:rPr>
        <w:t>June 2008</w:t>
      </w:r>
      <w:r w:rsidRPr="002F56C9">
        <w:rPr>
          <w:b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2F56C9">
            <w:rPr>
              <w:b/>
            </w:rPr>
            <w:t>University</w:t>
          </w:r>
        </w:smartTag>
        <w:r w:rsidRPr="002F56C9">
          <w:rPr>
            <w:b/>
          </w:rPr>
          <w:t xml:space="preserve"> of </w:t>
        </w:r>
        <w:smartTag w:uri="urn:schemas-microsoft-com:office:smarttags" w:element="PlaceName">
          <w:r w:rsidRPr="002F56C9">
            <w:rPr>
              <w:b/>
            </w:rPr>
            <w:t>Washington</w:t>
          </w:r>
        </w:smartTag>
      </w:smartTag>
    </w:p>
    <w:p w:rsidR="00B61E2A" w:rsidRDefault="00671C21" w:rsidP="00D27AC7">
      <w:pPr>
        <w:pStyle w:val="ListParagraph"/>
        <w:jc w:val="both"/>
      </w:pPr>
      <w:proofErr w:type="gramStart"/>
      <w:r>
        <w:t>Assist</w:t>
      </w:r>
      <w:r w:rsidR="00F815D1">
        <w:t>ed</w:t>
      </w:r>
      <w:r>
        <w:t xml:space="preserve"> a graduate student in his </w:t>
      </w:r>
      <w:r w:rsidR="00F815D1">
        <w:t>work,</w:t>
      </w:r>
      <w:r>
        <w:t xml:space="preserve"> to be presented at </w:t>
      </w:r>
      <w:r w:rsidR="00F815D1">
        <w:t>UIST 2008</w:t>
      </w:r>
      <w:r>
        <w:t>.</w:t>
      </w:r>
      <w:proofErr w:type="gramEnd"/>
      <w:r>
        <w:t xml:space="preserve"> </w:t>
      </w:r>
      <w:r w:rsidR="000729E8">
        <w:t xml:space="preserve">We explored techniques to </w:t>
      </w:r>
      <w:r w:rsidR="00D916E5">
        <w:t>analyze motion in video</w:t>
      </w:r>
      <w:r w:rsidR="000729E8">
        <w:t xml:space="preserve">, </w:t>
      </w:r>
      <w:r w:rsidR="00D916E5">
        <w:t>allow</w:t>
      </w:r>
      <w:r w:rsidR="000729E8">
        <w:t>ing</w:t>
      </w:r>
      <w:r w:rsidR="00D916E5">
        <w:t xml:space="preserve"> </w:t>
      </w:r>
      <w:r w:rsidR="000729E8">
        <w:t>a</w:t>
      </w:r>
      <w:r w:rsidR="00D916E5">
        <w:t xml:space="preserve"> user to annotate video at interactive speeds.</w:t>
      </w:r>
      <w:r w:rsidR="00991CA9">
        <w:t xml:space="preserve"> (See paper)</w:t>
      </w:r>
    </w:p>
    <w:p w:rsidR="00B61E2A" w:rsidRPr="002F56C9" w:rsidRDefault="002F56C9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 w:rsidRPr="002F56C9">
        <w:rPr>
          <w:b/>
        </w:rPr>
        <w:t>Software Design Engineer Intern, June 2007 – September 2007, Expedia, Inc.</w:t>
      </w:r>
    </w:p>
    <w:p w:rsidR="002F56C9" w:rsidRDefault="00204D75" w:rsidP="00D27AC7">
      <w:pPr>
        <w:pStyle w:val="ListParagraph"/>
        <w:jc w:val="both"/>
      </w:pPr>
      <w:proofErr w:type="gramStart"/>
      <w:r>
        <w:t>Integrated</w:t>
      </w:r>
      <w:r w:rsidR="00671C21">
        <w:t xml:space="preserve"> a unit testing framework (</w:t>
      </w:r>
      <w:proofErr w:type="spellStart"/>
      <w:r w:rsidR="00671C21">
        <w:t>C</w:t>
      </w:r>
      <w:r w:rsidR="003D2EA9">
        <w:t>PP</w:t>
      </w:r>
      <w:r w:rsidR="00671C21">
        <w:t>Unit</w:t>
      </w:r>
      <w:proofErr w:type="spellEnd"/>
      <w:r w:rsidR="00671C21">
        <w:t>)</w:t>
      </w:r>
      <w:r w:rsidR="00584EBD">
        <w:t xml:space="preserve"> to the build system</w:t>
      </w:r>
      <w:r w:rsidR="00671C21">
        <w:t>.</w:t>
      </w:r>
      <w:proofErr w:type="gramEnd"/>
      <w:r w:rsidR="00671C21">
        <w:t xml:space="preserve"> Wrote a script to examine a database for expiring entries and send emails to appropriate manager</w:t>
      </w:r>
      <w:r w:rsidR="00584EBD">
        <w:t xml:space="preserve">s to request updates. Created an AJAX enabled </w:t>
      </w:r>
      <w:r w:rsidR="00671C21">
        <w:t>page to vie</w:t>
      </w:r>
      <w:r w:rsidR="00584EBD">
        <w:t>w the history of these updates</w:t>
      </w:r>
      <w:r w:rsidR="00E8047B">
        <w:t xml:space="preserve"> and edit entries</w:t>
      </w:r>
      <w:r w:rsidR="00584EBD">
        <w:t>.</w:t>
      </w:r>
    </w:p>
    <w:p w:rsidR="002F56C9" w:rsidRPr="002F56C9" w:rsidRDefault="002F56C9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 w:rsidRPr="002F56C9">
        <w:rPr>
          <w:b/>
        </w:rPr>
        <w:t xml:space="preserve">Teaching Assistant, September 2006 – June 2007, </w:t>
      </w:r>
      <w:smartTag w:uri="urn:schemas-microsoft-com:office:smarttags" w:element="place">
        <w:smartTag w:uri="urn:schemas-microsoft-com:office:smarttags" w:element="PlaceType">
          <w:r w:rsidRPr="002F56C9">
            <w:rPr>
              <w:b/>
            </w:rPr>
            <w:t>University</w:t>
          </w:r>
        </w:smartTag>
        <w:r w:rsidRPr="002F56C9">
          <w:rPr>
            <w:b/>
          </w:rPr>
          <w:t xml:space="preserve"> of </w:t>
        </w:r>
        <w:smartTag w:uri="urn:schemas-microsoft-com:office:smarttags" w:element="PlaceName">
          <w:r w:rsidRPr="002F56C9">
            <w:rPr>
              <w:b/>
            </w:rPr>
            <w:t>Washington</w:t>
          </w:r>
        </w:smartTag>
      </w:smartTag>
    </w:p>
    <w:p w:rsidR="002F56C9" w:rsidRDefault="009C227D" w:rsidP="00D27AC7">
      <w:pPr>
        <w:pStyle w:val="ListParagraph"/>
        <w:jc w:val="both"/>
      </w:pPr>
      <w:r>
        <w:t xml:space="preserve">TA for Intro to Computer Graphics. </w:t>
      </w:r>
      <w:proofErr w:type="gramStart"/>
      <w:r w:rsidR="00413EF1" w:rsidRPr="00413EF1">
        <w:t xml:space="preserve">Managed </w:t>
      </w:r>
      <w:r w:rsidR="001254A5">
        <w:t xml:space="preserve">the </w:t>
      </w:r>
      <w:proofErr w:type="spellStart"/>
      <w:r w:rsidR="001254A5">
        <w:t>raytracer</w:t>
      </w:r>
      <w:proofErr w:type="spellEnd"/>
      <w:r w:rsidR="001254A5">
        <w:t xml:space="preserve"> project</w:t>
      </w:r>
      <w:r w:rsidR="00413EF1" w:rsidRPr="00413EF1">
        <w:t>.</w:t>
      </w:r>
      <w:proofErr w:type="gramEnd"/>
      <w:r w:rsidR="00413EF1" w:rsidRPr="00413EF1">
        <w:t xml:space="preserve"> Graded written homework assignments and coding projects. Conducted help sessions to aid students </w:t>
      </w:r>
      <w:r w:rsidR="002D4D38">
        <w:t xml:space="preserve">with </w:t>
      </w:r>
      <w:r w:rsidR="00413EF1" w:rsidRPr="00413EF1">
        <w:t>projects.</w:t>
      </w:r>
    </w:p>
    <w:p w:rsidR="002F56C9" w:rsidRPr="002F56C9" w:rsidRDefault="002F56C9" w:rsidP="00F815D1">
      <w:pPr>
        <w:pStyle w:val="ListParagraph"/>
        <w:keepNext/>
        <w:numPr>
          <w:ilvl w:val="0"/>
          <w:numId w:val="1"/>
        </w:numPr>
        <w:jc w:val="both"/>
        <w:rPr>
          <w:b/>
        </w:rPr>
      </w:pPr>
      <w:r w:rsidRPr="002F56C9">
        <w:rPr>
          <w:b/>
        </w:rPr>
        <w:t xml:space="preserve">Software Design Engineer Intern, June 2005 – September 2005, </w:t>
      </w:r>
      <w:proofErr w:type="spellStart"/>
      <w:r w:rsidRPr="002F56C9">
        <w:rPr>
          <w:b/>
        </w:rPr>
        <w:t>Teranode</w:t>
      </w:r>
      <w:proofErr w:type="spellEnd"/>
      <w:r w:rsidRPr="002F56C9">
        <w:rPr>
          <w:b/>
        </w:rPr>
        <w:t xml:space="preserve"> Corporation</w:t>
      </w:r>
    </w:p>
    <w:p w:rsidR="002F56C9" w:rsidRDefault="00413EF1" w:rsidP="00D27AC7">
      <w:pPr>
        <w:pStyle w:val="ListParagraph"/>
        <w:jc w:val="both"/>
      </w:pPr>
      <w:proofErr w:type="gramStart"/>
      <w:r w:rsidRPr="00413EF1">
        <w:t>Created technology demonstrations utilizing Java Server Faces, AJAX, Spring Framework, CSS, and Web Services.</w:t>
      </w:r>
      <w:proofErr w:type="gramEnd"/>
      <w:r w:rsidRPr="00413EF1">
        <w:t xml:space="preserve"> </w:t>
      </w:r>
      <w:proofErr w:type="gramStart"/>
      <w:r w:rsidR="0074062F">
        <w:t>Worked</w:t>
      </w:r>
      <w:r w:rsidRPr="00413EF1">
        <w:t xml:space="preserve"> </w:t>
      </w:r>
      <w:r w:rsidR="0074062F">
        <w:t>in a</w:t>
      </w:r>
      <w:r w:rsidRPr="00413EF1">
        <w:t xml:space="preserve"> team to export database functionality to web </w:t>
      </w:r>
      <w:r w:rsidR="00761FB7">
        <w:t>services.</w:t>
      </w:r>
      <w:proofErr w:type="gramEnd"/>
    </w:p>
    <w:p w:rsidR="002F56C9" w:rsidRPr="002F56C9" w:rsidRDefault="002F56C9" w:rsidP="00F815D1">
      <w:pPr>
        <w:pStyle w:val="ListParagraph"/>
        <w:keepNext/>
        <w:numPr>
          <w:ilvl w:val="0"/>
          <w:numId w:val="1"/>
        </w:numPr>
        <w:jc w:val="both"/>
      </w:pPr>
      <w:r>
        <w:rPr>
          <w:b/>
        </w:rPr>
        <w:t>Software Design Engineer Intern, June 2004 – September 2004, Expedia, Inc.</w:t>
      </w:r>
    </w:p>
    <w:p w:rsidR="002F56C9" w:rsidRDefault="00F303AC" w:rsidP="00D27AC7">
      <w:pPr>
        <w:pStyle w:val="ListParagraph"/>
        <w:jc w:val="both"/>
      </w:pPr>
      <w:proofErr w:type="gramStart"/>
      <w:r>
        <w:t xml:space="preserve">Developed </w:t>
      </w:r>
      <w:r w:rsidR="00FB7436">
        <w:t xml:space="preserve">a </w:t>
      </w:r>
      <w:r>
        <w:t>f</w:t>
      </w:r>
      <w:r w:rsidR="00413EF1" w:rsidRPr="00413EF1">
        <w:t>inancial record reconciliation tool</w:t>
      </w:r>
      <w:r w:rsidR="00FF79AC">
        <w:t xml:space="preserve"> with C#</w:t>
      </w:r>
      <w:r w:rsidR="00413EF1" w:rsidRPr="00413EF1">
        <w:t xml:space="preserve"> to automate report c</w:t>
      </w:r>
      <w:r w:rsidR="00761FB7">
        <w:t>reation.</w:t>
      </w:r>
      <w:proofErr w:type="gramEnd"/>
    </w:p>
    <w:p w:rsidR="002F56C9" w:rsidRDefault="002F56C9" w:rsidP="00D27AC7">
      <w:pPr>
        <w:pStyle w:val="Heading2"/>
        <w:jc w:val="both"/>
      </w:pPr>
      <w:r>
        <w:lastRenderedPageBreak/>
        <w:t>Programming Experience</w:t>
      </w:r>
    </w:p>
    <w:tbl>
      <w:tblPr>
        <w:tblW w:w="9000" w:type="dxa"/>
        <w:tblInd w:w="468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394"/>
        <w:gridCol w:w="2113"/>
        <w:gridCol w:w="5493"/>
      </w:tblGrid>
      <w:tr w:rsidR="00DB5AAB" w:rsidRPr="001545FB" w:rsidTr="001545FB">
        <w:tc>
          <w:tcPr>
            <w:tcW w:w="1394" w:type="dxa"/>
            <w:tcBorders>
              <w:top w:val="nil"/>
              <w:bottom w:val="single" w:sz="8" w:space="0" w:color="000000"/>
            </w:tcBorders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1545FB">
              <w:rPr>
                <w:rFonts w:ascii="Cambria" w:hAnsi="Cambria"/>
                <w:b/>
                <w:bCs/>
                <w:color w:val="000000"/>
              </w:rPr>
              <w:t>Language</w:t>
            </w:r>
          </w:p>
        </w:tc>
        <w:tc>
          <w:tcPr>
            <w:tcW w:w="2113" w:type="dxa"/>
            <w:tcBorders>
              <w:top w:val="nil"/>
              <w:bottom w:val="single" w:sz="8" w:space="0" w:color="000000"/>
            </w:tcBorders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1545FB">
              <w:rPr>
                <w:rFonts w:ascii="Cambria" w:hAnsi="Cambria"/>
                <w:color w:val="000000"/>
              </w:rPr>
              <w:t>Experience (years)</w:t>
            </w:r>
          </w:p>
        </w:tc>
        <w:tc>
          <w:tcPr>
            <w:tcW w:w="5493" w:type="dxa"/>
            <w:tcBorders>
              <w:top w:val="nil"/>
              <w:bottom w:val="single" w:sz="8" w:space="0" w:color="000000"/>
            </w:tcBorders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1545FB">
              <w:rPr>
                <w:rFonts w:ascii="Cambria" w:hAnsi="Cambria"/>
                <w:color w:val="000000"/>
              </w:rPr>
              <w:t>Description</w:t>
            </w:r>
          </w:p>
        </w:tc>
      </w:tr>
      <w:tr w:rsidR="00DB5AAB" w:rsidRPr="001545FB" w:rsidTr="001545FB">
        <w:tc>
          <w:tcPr>
            <w:tcW w:w="1394" w:type="dxa"/>
            <w:shd w:val="clear" w:color="auto" w:fill="C0C0C0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545FB">
              <w:rPr>
                <w:b/>
                <w:bCs/>
                <w:color w:val="000000"/>
              </w:rPr>
              <w:t>C++</w:t>
            </w:r>
          </w:p>
        </w:tc>
        <w:tc>
          <w:tcPr>
            <w:tcW w:w="2113" w:type="dxa"/>
            <w:shd w:val="clear" w:color="auto" w:fill="C0C0C0"/>
          </w:tcPr>
          <w:p w:rsidR="002F56C9" w:rsidRPr="001545FB" w:rsidRDefault="00EE677D" w:rsidP="001545F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93" w:type="dxa"/>
            <w:shd w:val="clear" w:color="auto" w:fill="C0C0C0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OO design, Graphics applications, Games, Web scripts, etc.</w:t>
            </w:r>
          </w:p>
        </w:tc>
      </w:tr>
      <w:tr w:rsidR="002F56C9" w:rsidRPr="001545FB" w:rsidTr="001545FB">
        <w:tc>
          <w:tcPr>
            <w:tcW w:w="1394" w:type="dxa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545FB">
              <w:rPr>
                <w:b/>
                <w:bCs/>
                <w:color w:val="000000"/>
              </w:rPr>
              <w:t>Java</w:t>
            </w:r>
          </w:p>
        </w:tc>
        <w:tc>
          <w:tcPr>
            <w:tcW w:w="2113" w:type="dxa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5</w:t>
            </w:r>
          </w:p>
        </w:tc>
        <w:tc>
          <w:tcPr>
            <w:tcW w:w="5493" w:type="dxa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OO design, Swing, 3D Engine, Games, Coursework, etc.</w:t>
            </w:r>
          </w:p>
        </w:tc>
      </w:tr>
      <w:tr w:rsidR="00DB5AAB" w:rsidRPr="001545FB" w:rsidTr="001545FB">
        <w:tc>
          <w:tcPr>
            <w:tcW w:w="1394" w:type="dxa"/>
            <w:shd w:val="clear" w:color="auto" w:fill="C0C0C0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545FB">
              <w:rPr>
                <w:b/>
                <w:bCs/>
                <w:color w:val="000000"/>
              </w:rPr>
              <w:t>C</w:t>
            </w:r>
          </w:p>
        </w:tc>
        <w:tc>
          <w:tcPr>
            <w:tcW w:w="2113" w:type="dxa"/>
            <w:shd w:val="clear" w:color="auto" w:fill="C0C0C0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7</w:t>
            </w:r>
          </w:p>
        </w:tc>
        <w:tc>
          <w:tcPr>
            <w:tcW w:w="5493" w:type="dxa"/>
            <w:shd w:val="clear" w:color="auto" w:fill="C0C0C0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Intro programming, TI calculator</w:t>
            </w:r>
            <w:r w:rsidR="00C20769" w:rsidRPr="001545FB">
              <w:rPr>
                <w:color w:val="000000"/>
              </w:rPr>
              <w:t xml:space="preserve"> games</w:t>
            </w:r>
            <w:r w:rsidRPr="001545FB">
              <w:rPr>
                <w:color w:val="000000"/>
              </w:rPr>
              <w:t>, Coursework, etc.</w:t>
            </w:r>
          </w:p>
        </w:tc>
      </w:tr>
      <w:tr w:rsidR="002F56C9" w:rsidRPr="001545FB" w:rsidTr="001545FB">
        <w:tc>
          <w:tcPr>
            <w:tcW w:w="1394" w:type="dxa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545FB">
              <w:rPr>
                <w:b/>
                <w:bCs/>
                <w:color w:val="000000"/>
              </w:rPr>
              <w:t>C#</w:t>
            </w:r>
          </w:p>
        </w:tc>
        <w:tc>
          <w:tcPr>
            <w:tcW w:w="2113" w:type="dxa"/>
          </w:tcPr>
          <w:p w:rsidR="002F56C9" w:rsidRPr="001545FB" w:rsidRDefault="002F56C9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1</w:t>
            </w:r>
            <w:r w:rsidR="00EE677D">
              <w:rPr>
                <w:color w:val="000000"/>
              </w:rPr>
              <w:t>.5</w:t>
            </w:r>
          </w:p>
        </w:tc>
        <w:tc>
          <w:tcPr>
            <w:tcW w:w="5493" w:type="dxa"/>
          </w:tcPr>
          <w:p w:rsidR="002F56C9" w:rsidRPr="001545FB" w:rsidRDefault="007A122E" w:rsidP="008D0B4F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Expedia, Game AI</w:t>
            </w:r>
            <w:r w:rsidR="00A95FF8" w:rsidRPr="001545FB">
              <w:rPr>
                <w:color w:val="000000"/>
              </w:rPr>
              <w:t xml:space="preserve"> for Othello and </w:t>
            </w:r>
            <w:proofErr w:type="spellStart"/>
            <w:r w:rsidR="00A95FF8" w:rsidRPr="001545FB">
              <w:rPr>
                <w:color w:val="000000"/>
              </w:rPr>
              <w:t>Stratego</w:t>
            </w:r>
            <w:proofErr w:type="spellEnd"/>
            <w:r w:rsidR="008D0B4F">
              <w:rPr>
                <w:color w:val="000000"/>
              </w:rPr>
              <w:t>, XNA games</w:t>
            </w:r>
          </w:p>
        </w:tc>
      </w:tr>
      <w:tr w:rsidR="00DB5AAB" w:rsidRPr="001545FB" w:rsidTr="00EE677D">
        <w:tc>
          <w:tcPr>
            <w:tcW w:w="1394" w:type="dxa"/>
            <w:tcBorders>
              <w:bottom w:val="nil"/>
            </w:tcBorders>
            <w:shd w:val="clear" w:color="auto" w:fill="C0C0C0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545FB">
              <w:rPr>
                <w:b/>
                <w:bCs/>
                <w:color w:val="000000"/>
              </w:rPr>
              <w:t>Visual Basic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C0C0C0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1</w:t>
            </w:r>
          </w:p>
        </w:tc>
        <w:tc>
          <w:tcPr>
            <w:tcW w:w="5493" w:type="dxa"/>
            <w:tcBorders>
              <w:bottom w:val="nil"/>
            </w:tcBorders>
            <w:shd w:val="clear" w:color="auto" w:fill="C0C0C0"/>
          </w:tcPr>
          <w:p w:rsidR="002F56C9" w:rsidRPr="001545FB" w:rsidRDefault="00A95FF8" w:rsidP="001545FB">
            <w:pPr>
              <w:spacing w:after="0" w:line="240" w:lineRule="auto"/>
              <w:jc w:val="both"/>
              <w:rPr>
                <w:color w:val="000000"/>
              </w:rPr>
            </w:pPr>
            <w:r w:rsidRPr="001545FB">
              <w:rPr>
                <w:color w:val="000000"/>
              </w:rPr>
              <w:t>Introductory programming</w:t>
            </w:r>
          </w:p>
        </w:tc>
      </w:tr>
      <w:tr w:rsidR="00EE677D" w:rsidRPr="001545FB" w:rsidTr="00EE677D">
        <w:tc>
          <w:tcPr>
            <w:tcW w:w="1394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E677D" w:rsidRPr="001545FB" w:rsidRDefault="00EE677D" w:rsidP="001545F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Python</w:t>
            </w:r>
          </w:p>
        </w:tc>
        <w:tc>
          <w:tcPr>
            <w:tcW w:w="2113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E677D" w:rsidRPr="001545FB" w:rsidRDefault="00EE677D" w:rsidP="001545F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493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E677D" w:rsidRPr="001545FB" w:rsidRDefault="00EE677D" w:rsidP="001545F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Research, Google</w:t>
            </w:r>
          </w:p>
        </w:tc>
      </w:tr>
    </w:tbl>
    <w:p w:rsidR="002F56C9" w:rsidRDefault="00A95FF8" w:rsidP="00205DF1">
      <w:pPr>
        <w:ind w:left="360"/>
        <w:jc w:val="both"/>
      </w:pPr>
      <w:proofErr w:type="gramStart"/>
      <w:r>
        <w:t xml:space="preserve">Exposure to SML, Scheme, Smalltalk, MIPS ASM, 68k ASM, x86 ASM, </w:t>
      </w:r>
      <w:r w:rsidR="000A68D5">
        <w:t xml:space="preserve">and </w:t>
      </w:r>
      <w:r w:rsidR="00413EF1">
        <w:t>Perl through coursework and hobbies.</w:t>
      </w:r>
      <w:proofErr w:type="gramEnd"/>
    </w:p>
    <w:p w:rsidR="002F56C9" w:rsidRDefault="002F56C9" w:rsidP="00D27AC7">
      <w:pPr>
        <w:pStyle w:val="Heading2"/>
        <w:jc w:val="both"/>
      </w:pPr>
      <w:r>
        <w:t>Education</w:t>
      </w:r>
    </w:p>
    <w:p w:rsidR="00D5087E" w:rsidRPr="00D5087E" w:rsidRDefault="00D5087E" w:rsidP="00D27AC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University of Toronto</w:t>
      </w:r>
      <w:r w:rsidRPr="00D5087E">
        <w:rPr>
          <w:b/>
        </w:rPr>
        <w:t>, 2008</w:t>
      </w:r>
      <w:r>
        <w:rPr>
          <w:b/>
        </w:rPr>
        <w:t>–</w:t>
      </w:r>
      <w:r w:rsidRPr="00D5087E">
        <w:rPr>
          <w:b/>
        </w:rPr>
        <w:t>Present</w:t>
      </w:r>
      <w:r>
        <w:t xml:space="preserve">, </w:t>
      </w:r>
      <w:proofErr w:type="spellStart"/>
      <w:r>
        <w:t>MSc</w:t>
      </w:r>
      <w:proofErr w:type="spellEnd"/>
      <w:r>
        <w:t xml:space="preserve"> in Computer Science</w:t>
      </w:r>
      <w:r w:rsidR="00FE0BE7">
        <w:t>, focus</w:t>
      </w:r>
      <w:r w:rsidR="008B7877">
        <w:t>ing</w:t>
      </w:r>
      <w:r w:rsidR="00D24CA2">
        <w:t xml:space="preserve"> in g</w:t>
      </w:r>
      <w:r w:rsidR="00FE0BE7">
        <w:t>raphics</w:t>
      </w:r>
      <w:r>
        <w:t>.</w:t>
      </w:r>
    </w:p>
    <w:p w:rsidR="00D5087E" w:rsidRPr="00D5087E" w:rsidRDefault="00D5087E" w:rsidP="00D5087E">
      <w:pPr>
        <w:pStyle w:val="ListParagraph"/>
        <w:jc w:val="both"/>
      </w:pPr>
      <w:proofErr w:type="gramStart"/>
      <w:r>
        <w:t>Masters student in the Dynamic Graphics Project (DGP).</w:t>
      </w:r>
      <w:proofErr w:type="gramEnd"/>
      <w:r>
        <w:t xml:space="preserve"> </w:t>
      </w:r>
      <w:proofErr w:type="gramStart"/>
      <w:r>
        <w:t>Supervised by Eugene Fiume.</w:t>
      </w:r>
      <w:proofErr w:type="gramEnd"/>
      <w:r w:rsidR="0045215B">
        <w:t xml:space="preserve"> </w:t>
      </w:r>
      <w:proofErr w:type="gramStart"/>
      <w:r w:rsidR="0045215B">
        <w:t>Expected graduation</w:t>
      </w:r>
      <w:r w:rsidR="00801A3C">
        <w:t xml:space="preserve">: </w:t>
      </w:r>
      <w:r w:rsidR="0072682F">
        <w:t>Winter</w:t>
      </w:r>
      <w:r w:rsidR="00801A3C">
        <w:t xml:space="preserve"> 20</w:t>
      </w:r>
      <w:r w:rsidR="0072682F">
        <w:t>10</w:t>
      </w:r>
      <w:r w:rsidR="00801A3C">
        <w:t>.</w:t>
      </w:r>
      <w:proofErr w:type="gramEnd"/>
    </w:p>
    <w:p w:rsidR="002F56C9" w:rsidRPr="00121275" w:rsidRDefault="00413EF1" w:rsidP="00D27AC7">
      <w:pPr>
        <w:pStyle w:val="ListParagraph"/>
        <w:numPr>
          <w:ilvl w:val="0"/>
          <w:numId w:val="2"/>
        </w:numPr>
        <w:jc w:val="both"/>
        <w:rPr>
          <w:b/>
        </w:rPr>
      </w:pPr>
      <w:smartTag w:uri="urn:schemas-microsoft-com:office:smarttags" w:element="place">
        <w:smartTag w:uri="urn:schemas-microsoft-com:office:smarttags" w:element="PlaceType">
          <w:r w:rsidRPr="00121275">
            <w:rPr>
              <w:b/>
            </w:rPr>
            <w:t>University</w:t>
          </w:r>
        </w:smartTag>
        <w:r w:rsidRPr="00121275">
          <w:rPr>
            <w:b/>
          </w:rPr>
          <w:t xml:space="preserve"> of </w:t>
        </w:r>
        <w:smartTag w:uri="urn:schemas-microsoft-com:office:smarttags" w:element="PlaceName">
          <w:r w:rsidRPr="00121275">
            <w:rPr>
              <w:b/>
            </w:rPr>
            <w:t>Washington</w:t>
          </w:r>
        </w:smartTag>
      </w:smartTag>
      <w:r w:rsidR="00D27AC7" w:rsidRPr="00D5087E">
        <w:rPr>
          <w:b/>
        </w:rPr>
        <w:t>,</w:t>
      </w:r>
      <w:r w:rsidR="00D5087E" w:rsidRPr="00D5087E">
        <w:rPr>
          <w:b/>
        </w:rPr>
        <w:t xml:space="preserve"> 2003</w:t>
      </w:r>
      <w:r w:rsidR="00D5087E">
        <w:rPr>
          <w:b/>
        </w:rPr>
        <w:t>–</w:t>
      </w:r>
      <w:r w:rsidR="00D5087E" w:rsidRPr="00D5087E">
        <w:rPr>
          <w:b/>
        </w:rPr>
        <w:t>2008</w:t>
      </w:r>
      <w:r w:rsidR="00D5087E">
        <w:rPr>
          <w:b/>
        </w:rPr>
        <w:t>,</w:t>
      </w:r>
      <w:r w:rsidR="00D5087E">
        <w:t xml:space="preserve"> BS in Computer Science.</w:t>
      </w:r>
      <w:r w:rsidR="00D27AC7" w:rsidRPr="00D916E5">
        <w:t xml:space="preserve"> </w:t>
      </w:r>
      <w:r w:rsidR="00D71EA2">
        <w:t>GPA Overall 3.69, in-major 3.77</w:t>
      </w:r>
      <w:r w:rsidR="00D27AC7">
        <w:t>.</w:t>
      </w:r>
    </w:p>
    <w:p w:rsidR="009265DC" w:rsidRDefault="00D27AC7" w:rsidP="00D27AC7">
      <w:pPr>
        <w:pStyle w:val="ListParagraph"/>
        <w:jc w:val="both"/>
      </w:pPr>
      <w:r>
        <w:t xml:space="preserve">Early entrance through </w:t>
      </w:r>
      <w:hyperlink r:id="rId8" w:history="1">
        <w:r w:rsidRPr="00D27AC7">
          <w:rPr>
            <w:rStyle w:val="Hyperlink"/>
          </w:rPr>
          <w:t>UW Academy</w:t>
        </w:r>
      </w:hyperlink>
      <w:r w:rsidR="00667245">
        <w:t xml:space="preserve">, with direct admission into Computer Science. </w:t>
      </w:r>
      <w:proofErr w:type="gramStart"/>
      <w:r w:rsidR="00667245">
        <w:t>Minors in Mathematics and Physics.</w:t>
      </w:r>
      <w:proofErr w:type="gramEnd"/>
      <w:r w:rsidR="00667245">
        <w:t xml:space="preserve"> </w:t>
      </w:r>
      <w:proofErr w:type="gramStart"/>
      <w:r w:rsidR="00667245">
        <w:t xml:space="preserve">Dean’s List status </w:t>
      </w:r>
      <w:r w:rsidR="00D71EA2">
        <w:t>for 13 out of 15 quarters</w:t>
      </w:r>
      <w:r w:rsidR="00667245">
        <w:t>.</w:t>
      </w:r>
      <w:proofErr w:type="gramEnd"/>
      <w:r w:rsidR="00763931">
        <w:t xml:space="preserve"> One year of German.</w:t>
      </w:r>
    </w:p>
    <w:p w:rsidR="00F022F1" w:rsidRPr="00F022F1" w:rsidRDefault="00F022F1" w:rsidP="00D27AC7">
      <w:pPr>
        <w:pStyle w:val="ListParagraph"/>
        <w:jc w:val="both"/>
        <w:rPr>
          <w:sz w:val="20"/>
        </w:rPr>
      </w:pPr>
      <w:r w:rsidRPr="00F022F1">
        <w:rPr>
          <w:sz w:val="20"/>
        </w:rPr>
        <w:t>(http://depts.washington.edu/cscy/programs/academy/)</w:t>
      </w:r>
    </w:p>
    <w:p w:rsidR="00277DD5" w:rsidRDefault="00E94557" w:rsidP="00E94557">
      <w:pPr>
        <w:pStyle w:val="Heading3"/>
        <w:ind w:left="720"/>
      </w:pPr>
      <w:r>
        <w:t>Computer Science</w:t>
      </w:r>
    </w:p>
    <w:p w:rsidR="00277DD5" w:rsidRDefault="00277DD5" w:rsidP="00E94557">
      <w:pPr>
        <w:pStyle w:val="Heading3"/>
        <w:ind w:left="720"/>
        <w:sectPr w:rsidR="00277DD5" w:rsidSect="00EC32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lastRenderedPageBreak/>
        <w:t>Complexity Theory</w:t>
      </w: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t>Graphics</w:t>
      </w: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t>Vision</w:t>
      </w: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t>Artificial Intelligence</w:t>
      </w:r>
    </w:p>
    <w:p w:rsidR="00277DD5" w:rsidRDefault="00277DD5" w:rsidP="00D71EA2">
      <w:pPr>
        <w:pStyle w:val="ListParagraph"/>
        <w:numPr>
          <w:ilvl w:val="1"/>
          <w:numId w:val="2"/>
        </w:numPr>
        <w:jc w:val="both"/>
      </w:pPr>
      <w:r>
        <w:t>Operating Systems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lastRenderedPageBreak/>
        <w:t>Compilers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Data Structures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Algorithms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Computational Biology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lastRenderedPageBreak/>
        <w:t>Embedded Systems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Networks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Computer Architecture</w:t>
      </w:r>
    </w:p>
    <w:p w:rsidR="00D71EA2" w:rsidRDefault="00D71EA2" w:rsidP="00277DD5">
      <w:pPr>
        <w:pStyle w:val="ListParagraph"/>
        <w:numPr>
          <w:ilvl w:val="1"/>
          <w:numId w:val="2"/>
        </w:numPr>
        <w:ind w:left="360"/>
        <w:jc w:val="both"/>
      </w:pPr>
      <w:r>
        <w:t>Distributed Computing</w:t>
      </w:r>
    </w:p>
    <w:p w:rsidR="00D71EA2" w:rsidRPr="00277DD5" w:rsidRDefault="00D71EA2" w:rsidP="00277DD5">
      <w:pPr>
        <w:jc w:val="both"/>
        <w:rPr>
          <w:b/>
        </w:rPr>
        <w:sectPr w:rsidR="00D71EA2" w:rsidRPr="00277DD5" w:rsidSect="00277DD5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345" w:space="330"/>
            <w:col w:w="2310" w:space="270"/>
            <w:col w:w="3105"/>
          </w:cols>
          <w:docGrid w:linePitch="360"/>
        </w:sectPr>
      </w:pPr>
    </w:p>
    <w:p w:rsidR="00277DD5" w:rsidRDefault="00277DD5" w:rsidP="00E94557">
      <w:pPr>
        <w:pStyle w:val="Heading3"/>
        <w:ind w:left="720"/>
      </w:pPr>
      <w:r>
        <w:lastRenderedPageBreak/>
        <w:t>Mathematics</w:t>
      </w:r>
    </w:p>
    <w:p w:rsidR="00277DD5" w:rsidRDefault="00277DD5" w:rsidP="00E94557">
      <w:pPr>
        <w:pStyle w:val="Heading3"/>
        <w:ind w:left="720"/>
        <w:sectPr w:rsidR="00277DD5" w:rsidSect="00EC32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lastRenderedPageBreak/>
        <w:t>Multivariable Calculus</w:t>
      </w:r>
    </w:p>
    <w:p w:rsidR="00277DD5" w:rsidRDefault="00277DD5" w:rsidP="00277DD5">
      <w:pPr>
        <w:pStyle w:val="ListParagraph"/>
        <w:numPr>
          <w:ilvl w:val="1"/>
          <w:numId w:val="2"/>
        </w:numPr>
        <w:jc w:val="both"/>
      </w:pPr>
      <w:r>
        <w:t>Differential Equations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lastRenderedPageBreak/>
        <w:t>Real Analysis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t>Probability and Statistics</w:t>
      </w:r>
    </w:p>
    <w:p w:rsidR="00277DD5" w:rsidRDefault="00277DD5" w:rsidP="00277DD5">
      <w:pPr>
        <w:pStyle w:val="ListParagraph"/>
        <w:numPr>
          <w:ilvl w:val="1"/>
          <w:numId w:val="2"/>
        </w:numPr>
        <w:ind w:left="360"/>
        <w:jc w:val="both"/>
      </w:pPr>
      <w:r>
        <w:lastRenderedPageBreak/>
        <w:t>Linear Algebra</w:t>
      </w:r>
    </w:p>
    <w:p w:rsidR="00277DD5" w:rsidRDefault="00277DD5" w:rsidP="00E94557">
      <w:pPr>
        <w:pStyle w:val="ListParagraph"/>
        <w:numPr>
          <w:ilvl w:val="1"/>
          <w:numId w:val="2"/>
        </w:numPr>
        <w:ind w:left="360"/>
        <w:jc w:val="both"/>
      </w:pPr>
      <w:r>
        <w:t>Abstract Algebra</w:t>
      </w:r>
    </w:p>
    <w:p w:rsidR="00277DD5" w:rsidRDefault="00277DD5" w:rsidP="00277DD5">
      <w:pPr>
        <w:pStyle w:val="ListParagraph"/>
        <w:jc w:val="both"/>
        <w:sectPr w:rsidR="00277DD5" w:rsidSect="0044091B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510" w:space="360"/>
            <w:col w:w="2610" w:space="360"/>
            <w:col w:w="2520"/>
          </w:cols>
          <w:docGrid w:linePitch="360"/>
        </w:sectPr>
      </w:pPr>
    </w:p>
    <w:p w:rsidR="00277DD5" w:rsidRDefault="00E94557" w:rsidP="00E94557">
      <w:pPr>
        <w:pStyle w:val="Heading3"/>
        <w:ind w:left="720"/>
      </w:pPr>
      <w:r>
        <w:lastRenderedPageBreak/>
        <w:t>Physics</w:t>
      </w:r>
    </w:p>
    <w:p w:rsidR="00E94557" w:rsidRDefault="00E94557" w:rsidP="00E94557">
      <w:pPr>
        <w:pStyle w:val="ListParagraph"/>
        <w:numPr>
          <w:ilvl w:val="1"/>
          <w:numId w:val="2"/>
        </w:numPr>
        <w:jc w:val="both"/>
        <w:sectPr w:rsidR="00E94557" w:rsidSect="00EC32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4557" w:rsidRDefault="00E94557" w:rsidP="00E94557">
      <w:pPr>
        <w:pStyle w:val="ListParagraph"/>
        <w:numPr>
          <w:ilvl w:val="1"/>
          <w:numId w:val="2"/>
        </w:numPr>
        <w:jc w:val="both"/>
      </w:pPr>
      <w:r>
        <w:lastRenderedPageBreak/>
        <w:t>Classical Mechanics</w:t>
      </w:r>
    </w:p>
    <w:p w:rsidR="00E94557" w:rsidRDefault="00E94557" w:rsidP="00E94557">
      <w:pPr>
        <w:pStyle w:val="ListParagraph"/>
        <w:numPr>
          <w:ilvl w:val="1"/>
          <w:numId w:val="2"/>
        </w:numPr>
        <w:jc w:val="both"/>
      </w:pPr>
      <w:r>
        <w:t>Electromagnetism</w:t>
      </w:r>
    </w:p>
    <w:p w:rsidR="00E94557" w:rsidRDefault="00E94557" w:rsidP="00E94557">
      <w:pPr>
        <w:pStyle w:val="ListParagraph"/>
        <w:numPr>
          <w:ilvl w:val="1"/>
          <w:numId w:val="2"/>
        </w:numPr>
        <w:jc w:val="both"/>
      </w:pPr>
      <w:r>
        <w:t>Thermal Physics</w:t>
      </w:r>
    </w:p>
    <w:p w:rsidR="00E94557" w:rsidRDefault="00E94557" w:rsidP="00E94557">
      <w:pPr>
        <w:pStyle w:val="ListParagraph"/>
        <w:numPr>
          <w:ilvl w:val="1"/>
          <w:numId w:val="2"/>
        </w:numPr>
        <w:ind w:left="360"/>
        <w:jc w:val="both"/>
      </w:pPr>
      <w:r>
        <w:lastRenderedPageBreak/>
        <w:t>Special Relativity</w:t>
      </w:r>
    </w:p>
    <w:p w:rsidR="00E94557" w:rsidRDefault="00E94557" w:rsidP="00E94557">
      <w:pPr>
        <w:pStyle w:val="ListParagraph"/>
        <w:numPr>
          <w:ilvl w:val="1"/>
          <w:numId w:val="2"/>
        </w:numPr>
        <w:ind w:left="360"/>
        <w:jc w:val="both"/>
      </w:pPr>
      <w:r>
        <w:t>Quantum Mechanics</w:t>
      </w:r>
    </w:p>
    <w:p w:rsidR="00E94557" w:rsidRDefault="00E94557" w:rsidP="00E94557">
      <w:pPr>
        <w:pStyle w:val="ListParagraph"/>
        <w:numPr>
          <w:ilvl w:val="1"/>
          <w:numId w:val="2"/>
        </w:numPr>
        <w:ind w:left="360"/>
      </w:pPr>
      <w:r>
        <w:lastRenderedPageBreak/>
        <w:t>Mathematical Physics</w:t>
      </w:r>
      <w:r>
        <w:br/>
      </w:r>
      <w:r w:rsidR="0043500D">
        <w:t xml:space="preserve">(e.g. Fourier </w:t>
      </w:r>
      <w:r w:rsidR="0024421D">
        <w:t>a</w:t>
      </w:r>
      <w:r>
        <w:t>nalysis)</w:t>
      </w:r>
    </w:p>
    <w:p w:rsidR="00E94557" w:rsidRDefault="00E94557" w:rsidP="00277DD5">
      <w:pPr>
        <w:pStyle w:val="ListParagraph"/>
        <w:jc w:val="both"/>
        <w:sectPr w:rsidR="00E94557" w:rsidSect="00DB5AAB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261" w:space="317"/>
            <w:col w:w="2422" w:space="300"/>
            <w:col w:w="3060"/>
          </w:cols>
          <w:docGrid w:linePitch="360"/>
        </w:sectPr>
      </w:pPr>
    </w:p>
    <w:p w:rsidR="00205DF1" w:rsidRDefault="0074062F" w:rsidP="00205DF1">
      <w:pPr>
        <w:pStyle w:val="Heading2"/>
      </w:pPr>
      <w:r>
        <w:lastRenderedPageBreak/>
        <w:t>Links</w:t>
      </w:r>
    </w:p>
    <w:p w:rsidR="00205DF1" w:rsidRDefault="00581FDF" w:rsidP="0074062F">
      <w:pPr>
        <w:spacing w:after="0"/>
        <w:ind w:left="1710" w:hanging="1350"/>
      </w:pPr>
      <w:hyperlink r:id="rId9" w:history="1">
        <w:proofErr w:type="gramStart"/>
        <w:r w:rsidR="00205DF1">
          <w:rPr>
            <w:rStyle w:val="Hyperlink"/>
          </w:rPr>
          <w:t>Résumé</w:t>
        </w:r>
      </w:hyperlink>
      <w:r w:rsidR="00205DF1">
        <w:tab/>
        <w:t>Online copy of this résumé.</w:t>
      </w:r>
      <w:proofErr w:type="gramEnd"/>
    </w:p>
    <w:p w:rsidR="00205DF1" w:rsidRDefault="00205DF1" w:rsidP="0074062F">
      <w:pPr>
        <w:spacing w:after="0"/>
        <w:ind w:left="1710"/>
        <w:rPr>
          <w:sz w:val="20"/>
          <w:szCs w:val="20"/>
        </w:rPr>
      </w:pPr>
      <w:r w:rsidRPr="005633E3">
        <w:rPr>
          <w:sz w:val="20"/>
          <w:szCs w:val="20"/>
        </w:rPr>
        <w:t>(</w:t>
      </w:r>
      <w:r w:rsidRPr="00831D84">
        <w:rPr>
          <w:sz w:val="20"/>
          <w:szCs w:val="20"/>
        </w:rPr>
        <w:t>http://</w:t>
      </w:r>
      <w:r w:rsidR="006774CC">
        <w:rPr>
          <w:sz w:val="20"/>
          <w:szCs w:val="20"/>
        </w:rPr>
        <w:t>www.dgp.toronto.edu</w:t>
      </w:r>
      <w:r w:rsidRPr="00831D84">
        <w:rPr>
          <w:sz w:val="20"/>
          <w:szCs w:val="20"/>
        </w:rPr>
        <w:t>/</w:t>
      </w:r>
      <w:r w:rsidR="006774CC">
        <w:rPr>
          <w:sz w:val="20"/>
          <w:szCs w:val="20"/>
        </w:rPr>
        <w:t>~</w:t>
      </w:r>
      <w:r w:rsidRPr="00831D84">
        <w:rPr>
          <w:sz w:val="20"/>
          <w:szCs w:val="20"/>
        </w:rPr>
        <w:t>gontech</w:t>
      </w:r>
      <w:r>
        <w:rPr>
          <w:sz w:val="20"/>
          <w:szCs w:val="20"/>
        </w:rPr>
        <w:t>/resume</w:t>
      </w:r>
      <w:r w:rsidRPr="00831D84">
        <w:rPr>
          <w:sz w:val="20"/>
          <w:szCs w:val="20"/>
        </w:rPr>
        <w:t>/Chris_Gonterman_Resume.doc</w:t>
      </w:r>
      <w:r w:rsidR="00EE48BE">
        <w:rPr>
          <w:sz w:val="20"/>
          <w:szCs w:val="20"/>
        </w:rPr>
        <w:t>x</w:t>
      </w:r>
      <w:r w:rsidRPr="005633E3">
        <w:rPr>
          <w:sz w:val="20"/>
          <w:szCs w:val="20"/>
        </w:rPr>
        <w:t>)</w:t>
      </w:r>
    </w:p>
    <w:p w:rsidR="00205DF1" w:rsidRPr="00074EFF" w:rsidRDefault="00581FDF" w:rsidP="0074062F">
      <w:pPr>
        <w:spacing w:after="0"/>
        <w:ind w:left="1710" w:hanging="1350"/>
      </w:pPr>
      <w:hyperlink r:id="rId10" w:history="1">
        <w:r w:rsidR="00205DF1" w:rsidRPr="00074EFF">
          <w:rPr>
            <w:rStyle w:val="Hyperlink"/>
          </w:rPr>
          <w:t>Homepage</w:t>
        </w:r>
      </w:hyperlink>
      <w:r w:rsidR="00205DF1">
        <w:tab/>
        <w:t xml:space="preserve">My personal webpage, containing </w:t>
      </w:r>
      <w:r w:rsidR="00D94559">
        <w:t>sample projects with</w:t>
      </w:r>
      <w:r w:rsidR="00205DF1">
        <w:t xml:space="preserve"> detailed descriptions</w:t>
      </w:r>
      <w:r w:rsidR="002827AE">
        <w:t>, as well as abstracts and</w:t>
      </w:r>
      <w:r w:rsidR="00D901E2">
        <w:t xml:space="preserve"> materials</w:t>
      </w:r>
      <w:r w:rsidR="002827AE">
        <w:t xml:space="preserve"> for publications</w:t>
      </w:r>
      <w:r w:rsidR="00205DF1">
        <w:t>.</w:t>
      </w:r>
    </w:p>
    <w:p w:rsidR="0074062F" w:rsidRDefault="00205DF1" w:rsidP="006774CC">
      <w:pPr>
        <w:spacing w:after="0"/>
        <w:ind w:left="1710"/>
        <w:rPr>
          <w:sz w:val="20"/>
          <w:szCs w:val="20"/>
        </w:rPr>
      </w:pPr>
      <w:r w:rsidRPr="005633E3">
        <w:rPr>
          <w:sz w:val="20"/>
          <w:szCs w:val="20"/>
        </w:rPr>
        <w:t>(</w:t>
      </w:r>
      <w:r w:rsidRPr="00831D84">
        <w:rPr>
          <w:sz w:val="20"/>
          <w:szCs w:val="20"/>
        </w:rPr>
        <w:t>http://</w:t>
      </w:r>
      <w:r w:rsidR="006774CC">
        <w:rPr>
          <w:sz w:val="20"/>
          <w:szCs w:val="20"/>
        </w:rPr>
        <w:t>www.dgp.toronto.edu</w:t>
      </w:r>
      <w:r w:rsidRPr="00831D84">
        <w:rPr>
          <w:sz w:val="20"/>
          <w:szCs w:val="20"/>
        </w:rPr>
        <w:t>/</w:t>
      </w:r>
      <w:r w:rsidR="006774CC">
        <w:rPr>
          <w:sz w:val="20"/>
          <w:szCs w:val="20"/>
        </w:rPr>
        <w:t>~</w:t>
      </w:r>
      <w:r w:rsidRPr="00831D84">
        <w:rPr>
          <w:sz w:val="20"/>
          <w:szCs w:val="20"/>
        </w:rPr>
        <w:t>gontech</w:t>
      </w:r>
      <w:r>
        <w:rPr>
          <w:sz w:val="20"/>
          <w:szCs w:val="20"/>
        </w:rPr>
        <w:t>)</w:t>
      </w:r>
    </w:p>
    <w:p w:rsidR="007B45F7" w:rsidRPr="00074EFF" w:rsidRDefault="007B45F7" w:rsidP="007B45F7">
      <w:pPr>
        <w:spacing w:after="0"/>
        <w:ind w:left="1710" w:hanging="1350"/>
      </w:pPr>
      <w:hyperlink r:id="rId11" w:history="1">
        <w:proofErr w:type="gramStart"/>
        <w:r>
          <w:rPr>
            <w:rStyle w:val="Hyperlink"/>
          </w:rPr>
          <w:t>UW CSE 457</w:t>
        </w:r>
      </w:hyperlink>
      <w:r>
        <w:tab/>
        <w:t>Course homepage for Intro to Graphics for a quarter that I was a TA.</w:t>
      </w:r>
      <w:proofErr w:type="gramEnd"/>
    </w:p>
    <w:p w:rsidR="007B45F7" w:rsidRPr="00205DF1" w:rsidRDefault="007B45F7" w:rsidP="006774CC">
      <w:pPr>
        <w:spacing w:after="0"/>
        <w:ind w:left="1710"/>
        <w:rPr>
          <w:sz w:val="20"/>
          <w:szCs w:val="20"/>
        </w:rPr>
      </w:pPr>
      <w:r>
        <w:rPr>
          <w:sz w:val="20"/>
          <w:szCs w:val="20"/>
        </w:rPr>
        <w:t>(</w:t>
      </w:r>
      <w:r w:rsidRPr="007B45F7">
        <w:rPr>
          <w:sz w:val="20"/>
          <w:szCs w:val="20"/>
        </w:rPr>
        <w:t>http://www.cs.washington.edu/education/courses/cse457/06au/</w:t>
      </w:r>
      <w:r>
        <w:rPr>
          <w:sz w:val="20"/>
          <w:szCs w:val="20"/>
        </w:rPr>
        <w:t>)</w:t>
      </w:r>
    </w:p>
    <w:sectPr w:rsidR="007B45F7" w:rsidRPr="00205DF1" w:rsidSect="00EC32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2DC"/>
    <w:multiLevelType w:val="hybridMultilevel"/>
    <w:tmpl w:val="5AB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56CA7"/>
    <w:multiLevelType w:val="hybridMultilevel"/>
    <w:tmpl w:val="3EF23F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AC0FC6"/>
    <w:multiLevelType w:val="hybridMultilevel"/>
    <w:tmpl w:val="C78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83B"/>
    <w:rsid w:val="000729E8"/>
    <w:rsid w:val="000942D9"/>
    <w:rsid w:val="000A5AFE"/>
    <w:rsid w:val="000A68D5"/>
    <w:rsid w:val="000C1E97"/>
    <w:rsid w:val="000D0381"/>
    <w:rsid w:val="00121275"/>
    <w:rsid w:val="001254A5"/>
    <w:rsid w:val="001545FB"/>
    <w:rsid w:val="001D7228"/>
    <w:rsid w:val="00204D75"/>
    <w:rsid w:val="00205DF1"/>
    <w:rsid w:val="002309A8"/>
    <w:rsid w:val="0024421D"/>
    <w:rsid w:val="0025378D"/>
    <w:rsid w:val="00277DD5"/>
    <w:rsid w:val="002827AE"/>
    <w:rsid w:val="002D4D38"/>
    <w:rsid w:val="002F56C9"/>
    <w:rsid w:val="00300045"/>
    <w:rsid w:val="00355B93"/>
    <w:rsid w:val="003D2EA9"/>
    <w:rsid w:val="003E7DE2"/>
    <w:rsid w:val="00413EF1"/>
    <w:rsid w:val="0043500D"/>
    <w:rsid w:val="0044091B"/>
    <w:rsid w:val="0045215B"/>
    <w:rsid w:val="004B4D7F"/>
    <w:rsid w:val="004F683B"/>
    <w:rsid w:val="00580555"/>
    <w:rsid w:val="00581FDF"/>
    <w:rsid w:val="00584EBD"/>
    <w:rsid w:val="005C33EA"/>
    <w:rsid w:val="00667245"/>
    <w:rsid w:val="006708B4"/>
    <w:rsid w:val="00671C21"/>
    <w:rsid w:val="006774CC"/>
    <w:rsid w:val="006A0057"/>
    <w:rsid w:val="0072682F"/>
    <w:rsid w:val="0074062F"/>
    <w:rsid w:val="00761FB7"/>
    <w:rsid w:val="00763931"/>
    <w:rsid w:val="007A08FF"/>
    <w:rsid w:val="007A122E"/>
    <w:rsid w:val="007A6504"/>
    <w:rsid w:val="007B45F7"/>
    <w:rsid w:val="007C19CB"/>
    <w:rsid w:val="00801A3C"/>
    <w:rsid w:val="00826E47"/>
    <w:rsid w:val="0082786E"/>
    <w:rsid w:val="008B3AC6"/>
    <w:rsid w:val="008B7877"/>
    <w:rsid w:val="008D0B4F"/>
    <w:rsid w:val="00902470"/>
    <w:rsid w:val="009265DC"/>
    <w:rsid w:val="00963AEA"/>
    <w:rsid w:val="00991CA9"/>
    <w:rsid w:val="009B7CEB"/>
    <w:rsid w:val="009C227D"/>
    <w:rsid w:val="00A31C08"/>
    <w:rsid w:val="00A95FF8"/>
    <w:rsid w:val="00AF15A7"/>
    <w:rsid w:val="00B22645"/>
    <w:rsid w:val="00B61E2A"/>
    <w:rsid w:val="00BB6A13"/>
    <w:rsid w:val="00C030B8"/>
    <w:rsid w:val="00C20769"/>
    <w:rsid w:val="00C64BC7"/>
    <w:rsid w:val="00CE5EF7"/>
    <w:rsid w:val="00D24CA2"/>
    <w:rsid w:val="00D27AC7"/>
    <w:rsid w:val="00D5087E"/>
    <w:rsid w:val="00D71EA2"/>
    <w:rsid w:val="00D901E2"/>
    <w:rsid w:val="00D916E5"/>
    <w:rsid w:val="00D94559"/>
    <w:rsid w:val="00DB295A"/>
    <w:rsid w:val="00DB5AAB"/>
    <w:rsid w:val="00E5021C"/>
    <w:rsid w:val="00E62371"/>
    <w:rsid w:val="00E8047B"/>
    <w:rsid w:val="00E94557"/>
    <w:rsid w:val="00EC32CC"/>
    <w:rsid w:val="00EC4D11"/>
    <w:rsid w:val="00EE48BE"/>
    <w:rsid w:val="00EE677D"/>
    <w:rsid w:val="00EF41A1"/>
    <w:rsid w:val="00F022F1"/>
    <w:rsid w:val="00F27D77"/>
    <w:rsid w:val="00F303AC"/>
    <w:rsid w:val="00F815D1"/>
    <w:rsid w:val="00FB7436"/>
    <w:rsid w:val="00FE0BE7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C32C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2C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32C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32C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C32C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C32C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EC32C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C32CC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EC32CC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C32C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C32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2C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2C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3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2C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2C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2C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2C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2C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2C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2C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32C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2CC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2C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32C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32CC"/>
    <w:rPr>
      <w:b/>
      <w:bCs/>
    </w:rPr>
  </w:style>
  <w:style w:type="character" w:styleId="Emphasis">
    <w:name w:val="Emphasis"/>
    <w:uiPriority w:val="20"/>
    <w:qFormat/>
    <w:rsid w:val="00EC32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EC3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32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32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2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2CC"/>
    <w:rPr>
      <w:b/>
      <w:bCs/>
      <w:i/>
      <w:iCs/>
    </w:rPr>
  </w:style>
  <w:style w:type="character" w:styleId="SubtleEmphasis">
    <w:name w:val="Subtle Emphasis"/>
    <w:uiPriority w:val="19"/>
    <w:qFormat/>
    <w:rsid w:val="00EC32CC"/>
    <w:rPr>
      <w:i/>
      <w:iCs/>
    </w:rPr>
  </w:style>
  <w:style w:type="character" w:styleId="IntenseEmphasis">
    <w:name w:val="Intense Emphasis"/>
    <w:uiPriority w:val="21"/>
    <w:qFormat/>
    <w:rsid w:val="00EC32CC"/>
    <w:rPr>
      <w:b/>
      <w:bCs/>
    </w:rPr>
  </w:style>
  <w:style w:type="character" w:styleId="SubtleReference">
    <w:name w:val="Subtle Reference"/>
    <w:uiPriority w:val="31"/>
    <w:qFormat/>
    <w:rsid w:val="00EC32CC"/>
    <w:rPr>
      <w:smallCaps/>
    </w:rPr>
  </w:style>
  <w:style w:type="character" w:styleId="IntenseReference">
    <w:name w:val="Intense Reference"/>
    <w:uiPriority w:val="32"/>
    <w:qFormat/>
    <w:rsid w:val="00EC32CC"/>
    <w:rPr>
      <w:smallCaps/>
      <w:spacing w:val="5"/>
      <w:u w:val="single"/>
    </w:rPr>
  </w:style>
  <w:style w:type="character" w:styleId="BookTitle">
    <w:name w:val="Book Title"/>
    <w:uiPriority w:val="33"/>
    <w:qFormat/>
    <w:rsid w:val="00EC32C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EC32CC"/>
    <w:pPr>
      <w:outlineLvl w:val="9"/>
    </w:pPr>
  </w:style>
  <w:style w:type="table" w:styleId="TableGrid">
    <w:name w:val="Table Grid"/>
    <w:basedOn w:val="TableNormal"/>
    <w:uiPriority w:val="59"/>
    <w:rsid w:val="002F5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A95F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27AC7"/>
    <w:rPr>
      <w:color w:val="800080"/>
      <w:u w:val="single"/>
    </w:rPr>
  </w:style>
  <w:style w:type="character" w:customStyle="1" w:styleId="paper">
    <w:name w:val="paper"/>
    <w:basedOn w:val="DefaultParagraphFont"/>
    <w:rsid w:val="007A0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cscy/programs/academ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p.toronto.edu/~gontech/noback/papers/ivoa.uist0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p.toronto.edu/~gontech" TargetMode="External"/><Relationship Id="rId11" Type="http://schemas.openxmlformats.org/officeDocument/2006/relationships/hyperlink" Target="http://www.cs.washington.edu/education/courses/cse457/06au/" TargetMode="External"/><Relationship Id="rId5" Type="http://schemas.openxmlformats.org/officeDocument/2006/relationships/hyperlink" Target="mailto:gontech@dgp.toronto.edu" TargetMode="External"/><Relationship Id="rId10" Type="http://schemas.openxmlformats.org/officeDocument/2006/relationships/hyperlink" Target="http://www.dgp.toronto.edu/~gon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p.toronto.edu/~gontech/resume/Chris_Gonterman_Resu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Links>
    <vt:vector size="36" baseType="variant">
      <vt:variant>
        <vt:i4>3014756</vt:i4>
      </vt:variant>
      <vt:variant>
        <vt:i4>15</vt:i4>
      </vt:variant>
      <vt:variant>
        <vt:i4>0</vt:i4>
      </vt:variant>
      <vt:variant>
        <vt:i4>5</vt:i4>
      </vt:variant>
      <vt:variant>
        <vt:lpwstr>http://www.dgp.toronto.edu/~gontech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http://www.dgp.toronto.edu/~gontech/resume/Chris_Gonterman_Resume.doc</vt:lpwstr>
      </vt:variant>
      <vt:variant>
        <vt:lpwstr/>
      </vt:variant>
      <vt:variant>
        <vt:i4>2883695</vt:i4>
      </vt:variant>
      <vt:variant>
        <vt:i4>9</vt:i4>
      </vt:variant>
      <vt:variant>
        <vt:i4>0</vt:i4>
      </vt:variant>
      <vt:variant>
        <vt:i4>5</vt:i4>
      </vt:variant>
      <vt:variant>
        <vt:lpwstr>http://depts.washington.edu/cscy/programs/academy/</vt:lpwstr>
      </vt:variant>
      <vt:variant>
        <vt:lpwstr/>
      </vt:variant>
      <vt:variant>
        <vt:i4>5374022</vt:i4>
      </vt:variant>
      <vt:variant>
        <vt:i4>6</vt:i4>
      </vt:variant>
      <vt:variant>
        <vt:i4>0</vt:i4>
      </vt:variant>
      <vt:variant>
        <vt:i4>5</vt:i4>
      </vt:variant>
      <vt:variant>
        <vt:lpwstr>http://www.dgp.toronto.edu/~gontech/noback/papers/ivoa.uist08.pdf</vt:lpwstr>
      </vt:variant>
      <vt:variant>
        <vt:lpwstr/>
      </vt:variant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http://www.dgp.toronto.edu/~gontech</vt:lpwstr>
      </vt:variant>
      <vt:variant>
        <vt:lpwstr/>
      </vt:variant>
      <vt:variant>
        <vt:i4>6619141</vt:i4>
      </vt:variant>
      <vt:variant>
        <vt:i4>0</vt:i4>
      </vt:variant>
      <vt:variant>
        <vt:i4>0</vt:i4>
      </vt:variant>
      <vt:variant>
        <vt:i4>5</vt:i4>
      </vt:variant>
      <vt:variant>
        <vt:lpwstr>mailto:gontech@dgp.toronto.edu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Gonterman</dc:creator>
  <cp:lastModifiedBy>Chris Gonterman</cp:lastModifiedBy>
  <cp:revision>35</cp:revision>
  <cp:lastPrinted>2007-10-12T01:32:00Z</cp:lastPrinted>
  <dcterms:created xsi:type="dcterms:W3CDTF">2008-11-01T00:56:00Z</dcterms:created>
  <dcterms:modified xsi:type="dcterms:W3CDTF">2009-10-09T19:12:00Z</dcterms:modified>
</cp:coreProperties>
</file>